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5DD" w:rsidRPr="008F6C28" w:rsidRDefault="008065DD" w:rsidP="008065D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8F6C28">
        <w:rPr>
          <w:rFonts w:ascii="Times New Roman" w:hAnsi="Times New Roman" w:cs="Times New Roman"/>
          <w:b/>
          <w:bCs/>
          <w:color w:val="26282F"/>
          <w:sz w:val="28"/>
          <w:szCs w:val="28"/>
        </w:rPr>
        <w:t>УВЕДОМЛЕНИЕ</w:t>
      </w:r>
      <w:r w:rsidRPr="008F6C28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 xml:space="preserve">о подготовке проекта </w:t>
      </w:r>
      <w:r w:rsidR="003D040D">
        <w:rPr>
          <w:rFonts w:ascii="Times New Roman" w:hAnsi="Times New Roman" w:cs="Times New Roman"/>
          <w:b/>
          <w:bCs/>
          <w:color w:val="26282F"/>
          <w:sz w:val="28"/>
          <w:szCs w:val="28"/>
        </w:rPr>
        <w:t>доклада</w:t>
      </w:r>
    </w:p>
    <w:p w:rsidR="008065DD" w:rsidRPr="00723A18" w:rsidRDefault="008065DD" w:rsidP="008065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065DD" w:rsidRPr="00723A18" w:rsidRDefault="008065DD" w:rsidP="0091043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23A18">
        <w:rPr>
          <w:rFonts w:ascii="Times New Roman" w:hAnsi="Times New Roman" w:cs="Times New Roman"/>
          <w:sz w:val="24"/>
          <w:szCs w:val="24"/>
        </w:rPr>
        <w:t>Вид:</w:t>
      </w:r>
    </w:p>
    <w:p w:rsidR="00BB2414" w:rsidRPr="00723A18" w:rsidRDefault="00BB2414" w:rsidP="0054391D">
      <w:pPr>
        <w:pStyle w:val="a3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65"/>
      </w:tblGrid>
      <w:tr w:rsidR="00BB2414" w:rsidRPr="00723A18" w:rsidTr="00FD7C5A">
        <w:trPr>
          <w:trHeight w:val="287"/>
        </w:trPr>
        <w:tc>
          <w:tcPr>
            <w:tcW w:w="10065" w:type="dxa"/>
          </w:tcPr>
          <w:p w:rsidR="00BB2414" w:rsidRPr="00723A18" w:rsidRDefault="003D040D" w:rsidP="0044342D">
            <w:pPr>
              <w:pStyle w:val="a7"/>
              <w:tabs>
                <w:tab w:val="left" w:pos="5812"/>
              </w:tabs>
              <w:spacing w:before="0" w:beforeAutospacing="0" w:after="0" w:afterAutospacing="0" w:line="276" w:lineRule="auto"/>
              <w:jc w:val="both"/>
              <w:rPr>
                <w:i/>
              </w:rPr>
            </w:pPr>
            <w:r>
              <w:rPr>
                <w:color w:val="000000"/>
                <w:sz w:val="28"/>
                <w:szCs w:val="28"/>
              </w:rPr>
              <w:t>Доклад</w:t>
            </w:r>
            <w:r w:rsidR="00645435" w:rsidRPr="00EA0497">
              <w:rPr>
                <w:color w:val="000000"/>
                <w:sz w:val="28"/>
                <w:szCs w:val="28"/>
              </w:rPr>
              <w:t xml:space="preserve"> </w:t>
            </w:r>
            <w:r w:rsidR="0044342D">
              <w:rPr>
                <w:color w:val="000000"/>
                <w:sz w:val="28"/>
                <w:szCs w:val="28"/>
              </w:rPr>
              <w:t>Министерства транспорта и дорожного хозяйства</w:t>
            </w:r>
            <w:r w:rsidR="00645435" w:rsidRPr="00EA0497">
              <w:rPr>
                <w:color w:val="000000"/>
                <w:sz w:val="28"/>
                <w:szCs w:val="28"/>
              </w:rPr>
              <w:t xml:space="preserve"> Республики Татарстан</w:t>
            </w:r>
          </w:p>
        </w:tc>
      </w:tr>
    </w:tbl>
    <w:p w:rsidR="00CE0336" w:rsidRPr="00723A18" w:rsidRDefault="00CE0336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BB2414" w:rsidRPr="00723A18" w:rsidRDefault="008065DD" w:rsidP="003D040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A18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3D040D" w:rsidRPr="003D040D">
        <w:rPr>
          <w:rFonts w:ascii="Times New Roman" w:hAnsi="Times New Roman" w:cs="Times New Roman"/>
          <w:sz w:val="24"/>
          <w:szCs w:val="24"/>
        </w:rPr>
        <w:t>доклада</w:t>
      </w:r>
      <w:r w:rsidRPr="00723A18">
        <w:rPr>
          <w:rFonts w:ascii="Times New Roman" w:hAnsi="Times New Roman" w:cs="Times New Roman"/>
          <w:sz w:val="24"/>
          <w:szCs w:val="24"/>
        </w:rPr>
        <w:t>:</w:t>
      </w:r>
    </w:p>
    <w:p w:rsidR="00BB2414" w:rsidRPr="00723A18" w:rsidRDefault="00BB2414" w:rsidP="009D553D">
      <w:pPr>
        <w:pStyle w:val="a3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65"/>
      </w:tblGrid>
      <w:tr w:rsidR="00BB2414" w:rsidRPr="00723A18" w:rsidTr="00FD7C5A">
        <w:trPr>
          <w:trHeight w:val="1218"/>
        </w:trPr>
        <w:tc>
          <w:tcPr>
            <w:tcW w:w="10065" w:type="dxa"/>
          </w:tcPr>
          <w:p w:rsidR="00BB2414" w:rsidRPr="00723A18" w:rsidRDefault="0044342D" w:rsidP="0044342D">
            <w:pPr>
              <w:pStyle w:val="a7"/>
              <w:tabs>
                <w:tab w:val="left" w:pos="5812"/>
              </w:tabs>
              <w:spacing w:before="0" w:beforeAutospacing="0" w:after="0" w:afterAutospacing="0"/>
              <w:ind w:firstLine="743"/>
              <w:jc w:val="both"/>
              <w:rPr>
                <w:i/>
              </w:rPr>
            </w:pPr>
            <w:proofErr w:type="gramStart"/>
            <w:r w:rsidRPr="0044342D">
              <w:rPr>
                <w:bCs/>
                <w:color w:val="000000"/>
                <w:sz w:val="28"/>
                <w:szCs w:val="28"/>
              </w:rPr>
              <w:t>Доклад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44342D">
              <w:rPr>
                <w:bCs/>
                <w:color w:val="000000"/>
                <w:sz w:val="28"/>
                <w:szCs w:val="28"/>
              </w:rPr>
              <w:t xml:space="preserve"> о</w:t>
            </w:r>
            <w:proofErr w:type="gramEnd"/>
            <w:r w:rsidRPr="0044342D">
              <w:rPr>
                <w:bCs/>
                <w:color w:val="000000"/>
                <w:sz w:val="28"/>
                <w:szCs w:val="28"/>
              </w:rPr>
              <w:t xml:space="preserve"> достижении целей введения обязательных требований, содержащихся в нормативных правовых актах Республики Татарстан и применимых в рамках осуществления </w:t>
            </w:r>
            <w:r w:rsidRPr="0044342D">
              <w:rPr>
                <w:color w:val="000000"/>
                <w:sz w:val="28"/>
                <w:szCs w:val="28"/>
              </w:rPr>
              <w:t>регионального государственного контроля (надзора) на автомобильном транспорте, городском наземном электрическом транспорте и в дорожном хозяйстве.</w:t>
            </w:r>
          </w:p>
        </w:tc>
      </w:tr>
    </w:tbl>
    <w:p w:rsidR="00CE0336" w:rsidRPr="00723A18" w:rsidRDefault="00CE0336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723A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5DD" w:rsidRPr="00723A18" w:rsidRDefault="008065DD" w:rsidP="0091043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23A18">
        <w:rPr>
          <w:rFonts w:ascii="Times New Roman" w:hAnsi="Times New Roman" w:cs="Times New Roman"/>
          <w:sz w:val="24"/>
          <w:szCs w:val="24"/>
        </w:rPr>
        <w:t xml:space="preserve">Планируемый срок </w:t>
      </w:r>
      <w:r w:rsidR="003D040D">
        <w:rPr>
          <w:rFonts w:ascii="Times New Roman" w:hAnsi="Times New Roman" w:cs="Times New Roman"/>
          <w:sz w:val="24"/>
          <w:szCs w:val="24"/>
        </w:rPr>
        <w:t>доклада</w:t>
      </w:r>
      <w:r w:rsidRPr="00723A18">
        <w:rPr>
          <w:rFonts w:ascii="Times New Roman" w:hAnsi="Times New Roman" w:cs="Times New Roman"/>
          <w:sz w:val="24"/>
          <w:szCs w:val="24"/>
        </w:rPr>
        <w:t>:</w:t>
      </w:r>
    </w:p>
    <w:p w:rsidR="00BB2414" w:rsidRPr="00723A18" w:rsidRDefault="00BB2414" w:rsidP="009D553D">
      <w:pPr>
        <w:pStyle w:val="a3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65"/>
      </w:tblGrid>
      <w:tr w:rsidR="00BB2414" w:rsidRPr="00723A18" w:rsidTr="00FD7C5A">
        <w:trPr>
          <w:trHeight w:val="324"/>
        </w:trPr>
        <w:tc>
          <w:tcPr>
            <w:tcW w:w="10065" w:type="dxa"/>
          </w:tcPr>
          <w:p w:rsidR="00BB2414" w:rsidRPr="00723A18" w:rsidRDefault="003D040D" w:rsidP="0044342D">
            <w:pPr>
              <w:pStyle w:val="a7"/>
              <w:tabs>
                <w:tab w:val="left" w:pos="5812"/>
              </w:tabs>
              <w:spacing w:before="0" w:beforeAutospacing="0" w:after="0" w:afterAutospacing="0" w:line="276" w:lineRule="auto"/>
              <w:ind w:firstLine="743"/>
              <w:jc w:val="both"/>
              <w:rPr>
                <w:i/>
              </w:rPr>
            </w:pPr>
            <w:r>
              <w:rPr>
                <w:color w:val="000000"/>
                <w:sz w:val="28"/>
                <w:szCs w:val="28"/>
              </w:rPr>
              <w:t>Август</w:t>
            </w:r>
            <w:r w:rsidR="00645435" w:rsidRPr="00EA0497">
              <w:rPr>
                <w:color w:val="000000"/>
                <w:sz w:val="28"/>
                <w:szCs w:val="28"/>
              </w:rPr>
              <w:t xml:space="preserve"> 2022 года</w:t>
            </w:r>
          </w:p>
        </w:tc>
      </w:tr>
    </w:tbl>
    <w:p w:rsidR="00CE0336" w:rsidRPr="00723A18" w:rsidRDefault="00CE0336" w:rsidP="009104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5DD" w:rsidRPr="00723A18" w:rsidRDefault="008065DD" w:rsidP="0091043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23A18">
        <w:rPr>
          <w:rFonts w:ascii="Times New Roman" w:hAnsi="Times New Roman" w:cs="Times New Roman"/>
          <w:sz w:val="24"/>
          <w:szCs w:val="24"/>
        </w:rPr>
        <w:t>Сведения о разработчике проекта нормативного правового акта:</w:t>
      </w:r>
    </w:p>
    <w:p w:rsidR="008065DD" w:rsidRPr="00723A18" w:rsidRDefault="008065DD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65"/>
      </w:tblGrid>
      <w:tr w:rsidR="001B4268" w:rsidRPr="00723A18" w:rsidTr="00FD7C5A">
        <w:trPr>
          <w:trHeight w:val="357"/>
        </w:trPr>
        <w:tc>
          <w:tcPr>
            <w:tcW w:w="10065" w:type="dxa"/>
          </w:tcPr>
          <w:p w:rsidR="001B4268" w:rsidRPr="00EA0497" w:rsidRDefault="0044342D" w:rsidP="0044342D">
            <w:pPr>
              <w:spacing w:after="0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транспорта и дорожного хозяйства Республики Татарстан</w:t>
            </w:r>
            <w:r w:rsidR="00A03B3B" w:rsidRPr="00EA0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BB2414" w:rsidRPr="00723A18" w:rsidRDefault="00BB2414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8065DD" w:rsidRPr="00723A18" w:rsidRDefault="008065DD" w:rsidP="0091043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23A18">
        <w:rPr>
          <w:rFonts w:ascii="Times New Roman" w:hAnsi="Times New Roman" w:cs="Times New Roman"/>
          <w:sz w:val="24"/>
          <w:szCs w:val="24"/>
        </w:rPr>
        <w:t xml:space="preserve">Обоснование необходимости подготовки проекта </w:t>
      </w:r>
      <w:r w:rsidR="003D040D">
        <w:rPr>
          <w:rFonts w:ascii="Times New Roman" w:hAnsi="Times New Roman" w:cs="Times New Roman"/>
          <w:sz w:val="24"/>
          <w:szCs w:val="24"/>
        </w:rPr>
        <w:t>доклада</w:t>
      </w:r>
      <w:r w:rsidRPr="00723A18">
        <w:rPr>
          <w:rFonts w:ascii="Times New Roman" w:hAnsi="Times New Roman" w:cs="Times New Roman"/>
          <w:sz w:val="24"/>
          <w:szCs w:val="24"/>
        </w:rPr>
        <w:t>:</w:t>
      </w:r>
    </w:p>
    <w:p w:rsidR="00BB2414" w:rsidRPr="00723A18" w:rsidRDefault="00BB2414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65"/>
      </w:tblGrid>
      <w:tr w:rsidR="001B4268" w:rsidRPr="00723A18" w:rsidTr="00FD7C5A">
        <w:trPr>
          <w:trHeight w:val="1628"/>
        </w:trPr>
        <w:tc>
          <w:tcPr>
            <w:tcW w:w="10065" w:type="dxa"/>
          </w:tcPr>
          <w:p w:rsidR="008150E5" w:rsidRPr="00EA0497" w:rsidRDefault="00645435" w:rsidP="00FF7925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 </w:t>
            </w:r>
            <w:r w:rsidR="003D040D" w:rsidRPr="003D0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постановлением Кабинета Министров Республики Татарстан от 19.02.2022 № 142 «Об утверждении Порядка установления и оценки применения обязательных требований, содержащихся в нормативных правовых актах Республики Татарстан, в том числе оценки фактического воздействия нормативных правовых актов Республики Татарстан»</w:t>
            </w:r>
          </w:p>
        </w:tc>
      </w:tr>
    </w:tbl>
    <w:p w:rsidR="00811E17" w:rsidRPr="00723A18" w:rsidRDefault="00811E17" w:rsidP="009D553D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8065DD" w:rsidRPr="00723A18" w:rsidRDefault="008065DD" w:rsidP="0091043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23A18">
        <w:rPr>
          <w:rFonts w:ascii="Times New Roman" w:hAnsi="Times New Roman" w:cs="Times New Roman"/>
          <w:sz w:val="24"/>
          <w:szCs w:val="24"/>
        </w:rPr>
        <w:t>Описание проблемы:</w:t>
      </w:r>
    </w:p>
    <w:p w:rsidR="00CE0336" w:rsidRPr="00723A18" w:rsidRDefault="00CE0336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tbl>
      <w:tblPr>
        <w:tblW w:w="10093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93"/>
      </w:tblGrid>
      <w:tr w:rsidR="001B4268" w:rsidRPr="00723A18" w:rsidTr="00FD7C5A">
        <w:trPr>
          <w:trHeight w:val="274"/>
        </w:trPr>
        <w:tc>
          <w:tcPr>
            <w:tcW w:w="10093" w:type="dxa"/>
          </w:tcPr>
          <w:p w:rsidR="00416097" w:rsidRPr="008F6C28" w:rsidRDefault="0044342D" w:rsidP="003D040D">
            <w:pPr>
              <w:spacing w:after="0"/>
              <w:ind w:firstLine="746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сохранности автомобильных дорог регионального или межмуниципального значения Республики Татарстан</w:t>
            </w:r>
          </w:p>
        </w:tc>
      </w:tr>
    </w:tbl>
    <w:p w:rsidR="001B4268" w:rsidRDefault="001B4268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8F6C28" w:rsidRPr="00723A18" w:rsidRDefault="008F6C28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8065DD" w:rsidRPr="00723A18" w:rsidRDefault="00EF71DB" w:rsidP="0091043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23A18">
        <w:rPr>
          <w:rFonts w:ascii="Times New Roman" w:hAnsi="Times New Roman" w:cs="Times New Roman"/>
          <w:sz w:val="24"/>
          <w:szCs w:val="24"/>
        </w:rPr>
        <w:t xml:space="preserve">Круг </w:t>
      </w:r>
      <w:r w:rsidR="008065DD" w:rsidRPr="00723A18">
        <w:rPr>
          <w:rFonts w:ascii="Times New Roman" w:hAnsi="Times New Roman" w:cs="Times New Roman"/>
          <w:sz w:val="24"/>
          <w:szCs w:val="24"/>
        </w:rPr>
        <w:t xml:space="preserve">лиц, </w:t>
      </w:r>
      <w:r w:rsidR="003D040D">
        <w:rPr>
          <w:rFonts w:ascii="Times New Roman" w:hAnsi="Times New Roman" w:cs="Times New Roman"/>
          <w:sz w:val="24"/>
          <w:szCs w:val="24"/>
        </w:rPr>
        <w:t>чью деятельность затрагивает</w:t>
      </w:r>
      <w:r w:rsidR="00D938D6" w:rsidRPr="00723A18">
        <w:rPr>
          <w:rFonts w:ascii="Times New Roman" w:hAnsi="Times New Roman" w:cs="Times New Roman"/>
          <w:sz w:val="24"/>
          <w:szCs w:val="24"/>
        </w:rPr>
        <w:t xml:space="preserve"> </w:t>
      </w:r>
      <w:r w:rsidR="008065DD" w:rsidRPr="00723A18">
        <w:rPr>
          <w:rFonts w:ascii="Times New Roman" w:hAnsi="Times New Roman" w:cs="Times New Roman"/>
          <w:sz w:val="24"/>
          <w:szCs w:val="24"/>
        </w:rPr>
        <w:t>проекта</w:t>
      </w:r>
      <w:r w:rsidR="00D938D6" w:rsidRPr="00723A18">
        <w:rPr>
          <w:rFonts w:ascii="Times New Roman" w:hAnsi="Times New Roman" w:cs="Times New Roman"/>
          <w:sz w:val="24"/>
          <w:szCs w:val="24"/>
        </w:rPr>
        <w:t xml:space="preserve"> </w:t>
      </w:r>
      <w:r w:rsidR="003D040D">
        <w:rPr>
          <w:rFonts w:ascii="Times New Roman" w:hAnsi="Times New Roman" w:cs="Times New Roman"/>
          <w:sz w:val="24"/>
          <w:szCs w:val="24"/>
        </w:rPr>
        <w:t>доклада</w:t>
      </w:r>
      <w:r w:rsidR="008065DD" w:rsidRPr="00723A18">
        <w:rPr>
          <w:rFonts w:ascii="Times New Roman" w:hAnsi="Times New Roman" w:cs="Times New Roman"/>
          <w:sz w:val="24"/>
          <w:szCs w:val="24"/>
        </w:rPr>
        <w:t>:</w:t>
      </w:r>
    </w:p>
    <w:p w:rsidR="00CE0336" w:rsidRPr="00723A18" w:rsidRDefault="00CE0336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tbl>
      <w:tblPr>
        <w:tblW w:w="10063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63"/>
      </w:tblGrid>
      <w:tr w:rsidR="001B4268" w:rsidRPr="00723A18" w:rsidTr="00FD7C5A">
        <w:trPr>
          <w:trHeight w:val="310"/>
        </w:trPr>
        <w:tc>
          <w:tcPr>
            <w:tcW w:w="10063" w:type="dxa"/>
          </w:tcPr>
          <w:p w:rsidR="001B4268" w:rsidRPr="0044342D" w:rsidRDefault="0044342D" w:rsidP="0044342D">
            <w:pPr>
              <w:spacing w:after="0"/>
              <w:ind w:firstLine="602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Физические лица, и</w:t>
            </w:r>
            <w:r w:rsidRPr="0044342D">
              <w:rPr>
                <w:rFonts w:ascii="Times New Roman" w:hAnsi="Times New Roman" w:cs="Times New Roman"/>
                <w:sz w:val="28"/>
                <w:szCs w:val="28"/>
              </w:rPr>
              <w:t>ндивидуальные предприниматели, юридические лица, осуществляющие деятельность в сфере автомобильных дорог и объектов дорожного сервиса, а также</w:t>
            </w:r>
            <w:r w:rsidRPr="0044342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сфере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автопере</w:t>
            </w:r>
            <w:r w:rsidRPr="0044342D">
              <w:rPr>
                <w:rFonts w:ascii="Times New Roman" w:hAnsi="Times New Roman" w:cs="Times New Roman"/>
                <w:bCs/>
                <w:sz w:val="28"/>
                <w:szCs w:val="28"/>
              </w:rPr>
              <w:t>возок.</w:t>
            </w:r>
          </w:p>
        </w:tc>
      </w:tr>
    </w:tbl>
    <w:p w:rsidR="001B4268" w:rsidRPr="00723A18" w:rsidRDefault="001B4268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8065DD" w:rsidRPr="00723A18" w:rsidRDefault="00910437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723A18">
        <w:rPr>
          <w:rFonts w:ascii="Times New Roman" w:hAnsi="Times New Roman" w:cs="Times New Roman"/>
          <w:sz w:val="24"/>
          <w:szCs w:val="24"/>
        </w:rPr>
        <w:t xml:space="preserve">8. </w:t>
      </w:r>
      <w:r w:rsidR="008065DD" w:rsidRPr="00723A18">
        <w:rPr>
          <w:rFonts w:ascii="Times New Roman" w:hAnsi="Times New Roman" w:cs="Times New Roman"/>
          <w:sz w:val="24"/>
          <w:szCs w:val="24"/>
        </w:rPr>
        <w:t>Необходимость установления переходного периода:</w:t>
      </w:r>
    </w:p>
    <w:p w:rsidR="001B4268" w:rsidRPr="00723A18" w:rsidRDefault="001B4268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65"/>
      </w:tblGrid>
      <w:tr w:rsidR="001B4268" w:rsidRPr="00723A18" w:rsidTr="00FD7C5A">
        <w:trPr>
          <w:trHeight w:val="338"/>
        </w:trPr>
        <w:tc>
          <w:tcPr>
            <w:tcW w:w="10065" w:type="dxa"/>
          </w:tcPr>
          <w:p w:rsidR="001B4268" w:rsidRPr="008F6C28" w:rsidRDefault="001B4268" w:rsidP="00D130BB">
            <w:pPr>
              <w:spacing w:after="0"/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C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Необходимость установления переходного периода отсутствует </w:t>
            </w:r>
          </w:p>
        </w:tc>
      </w:tr>
    </w:tbl>
    <w:p w:rsidR="001B4268" w:rsidRPr="00723A18" w:rsidRDefault="001B4268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8065DD" w:rsidRPr="00723A18" w:rsidRDefault="008065DD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723A18">
        <w:rPr>
          <w:rFonts w:ascii="Times New Roman" w:hAnsi="Times New Roman" w:cs="Times New Roman"/>
          <w:sz w:val="24"/>
          <w:szCs w:val="24"/>
        </w:rPr>
        <w:t>9. Краткое изложение цели регулирования:</w:t>
      </w:r>
    </w:p>
    <w:p w:rsidR="00910437" w:rsidRPr="00723A18" w:rsidRDefault="00910437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65"/>
      </w:tblGrid>
      <w:tr w:rsidR="001B4268" w:rsidRPr="00723A18" w:rsidTr="00FD7C5A">
        <w:trPr>
          <w:trHeight w:val="578"/>
        </w:trPr>
        <w:tc>
          <w:tcPr>
            <w:tcW w:w="10065" w:type="dxa"/>
          </w:tcPr>
          <w:p w:rsidR="001B4268" w:rsidRPr="0044342D" w:rsidRDefault="0044342D" w:rsidP="008F6C28">
            <w:pPr>
              <w:spacing w:after="0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42D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 дорожного движения, сохранности автомобильных дорог общего пользования регионального и (или) межмуниципального значения, а также снижение рисков причинения вреда (ущерба) на объектах контроля и оптимизация проведения контрольных (надзорных) мероприятий при осуществлении регионального государственного контроля (надзора) на автомобильном транспорте, городском наземном электрическом транспорте и в дорожном хозяйстве.</w:t>
            </w:r>
            <w:r w:rsidR="0008685D" w:rsidRPr="004434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B4268" w:rsidRPr="00723A18" w:rsidRDefault="001B4268" w:rsidP="009104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5DD" w:rsidRPr="00723A18" w:rsidRDefault="008065DD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723A18">
        <w:rPr>
          <w:rFonts w:ascii="Times New Roman" w:hAnsi="Times New Roman" w:cs="Times New Roman"/>
          <w:sz w:val="24"/>
          <w:szCs w:val="24"/>
        </w:rPr>
        <w:t>10. Общая характеристика соответствующих общественных отношений:</w:t>
      </w:r>
    </w:p>
    <w:p w:rsidR="00536637" w:rsidRPr="00723A18" w:rsidRDefault="00536637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tbl>
      <w:tblPr>
        <w:tblW w:w="10093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93"/>
      </w:tblGrid>
      <w:tr w:rsidR="001B4268" w:rsidRPr="00723A18" w:rsidTr="00FD7C5A">
        <w:trPr>
          <w:trHeight w:val="587"/>
        </w:trPr>
        <w:tc>
          <w:tcPr>
            <w:tcW w:w="10093" w:type="dxa"/>
          </w:tcPr>
          <w:p w:rsidR="001B4268" w:rsidRPr="009F551A" w:rsidRDefault="009F551A" w:rsidP="009F551A">
            <w:pPr>
              <w:spacing w:after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деятельности в области эксплуатации автомобильных дорог регионального значения и объектов дорожного сервиса на них, и </w:t>
            </w:r>
            <w:r w:rsidRPr="009F55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 сфере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автоперевозок</w:t>
            </w:r>
            <w:r w:rsidRPr="009F55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</w:tbl>
    <w:p w:rsidR="001B4268" w:rsidRPr="00723A18" w:rsidRDefault="001B4268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8065DD" w:rsidRPr="00723A18" w:rsidRDefault="008065DD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723A18">
        <w:rPr>
          <w:rFonts w:ascii="Times New Roman" w:hAnsi="Times New Roman" w:cs="Times New Roman"/>
          <w:sz w:val="24"/>
          <w:szCs w:val="24"/>
        </w:rPr>
        <w:t>11. Срок, в течение которого разработчиком принимаются предложения:</w:t>
      </w:r>
    </w:p>
    <w:p w:rsidR="001B4268" w:rsidRPr="00723A18" w:rsidRDefault="001B4268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65"/>
      </w:tblGrid>
      <w:tr w:rsidR="001B4268" w:rsidRPr="00723A18" w:rsidTr="00FD7C5A">
        <w:trPr>
          <w:trHeight w:val="292"/>
        </w:trPr>
        <w:tc>
          <w:tcPr>
            <w:tcW w:w="10065" w:type="dxa"/>
          </w:tcPr>
          <w:p w:rsidR="001B4268" w:rsidRPr="00400E66" w:rsidRDefault="00400E66" w:rsidP="002F52F1">
            <w:pPr>
              <w:spacing w:after="0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proofErr w:type="gramStart"/>
            <w:r w:rsidRPr="002F5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="00A51953" w:rsidRPr="002F5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F52F1" w:rsidRPr="002F5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A51953" w:rsidRPr="002F5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D040D" w:rsidRPr="002F5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  <w:r w:rsidR="00466066" w:rsidRPr="002F5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5E32A0" w:rsidRPr="002F5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080DA2" w:rsidRPr="002F5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B6889" w:rsidRPr="002F5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</w:t>
            </w:r>
            <w:r w:rsidR="006E1E8F" w:rsidRPr="002F5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F52F1" w:rsidRPr="002F5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  <w:r w:rsidR="005E32A0" w:rsidRPr="002F5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D040D" w:rsidRPr="002F5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2F52F1" w:rsidRPr="002F5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5E32A0" w:rsidRPr="002F5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 w:rsidR="00080DA2" w:rsidRPr="002F5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bookmarkEnd w:id="0"/>
          </w:p>
        </w:tc>
      </w:tr>
    </w:tbl>
    <w:p w:rsidR="008065DD" w:rsidRPr="00723A18" w:rsidRDefault="008065DD" w:rsidP="009D553D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8065DD" w:rsidRPr="00723A18" w:rsidRDefault="008065DD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723A18">
        <w:rPr>
          <w:rFonts w:ascii="Times New Roman" w:hAnsi="Times New Roman" w:cs="Times New Roman"/>
          <w:sz w:val="24"/>
          <w:szCs w:val="24"/>
        </w:rPr>
        <w:t>12. Контактные данные для направления предложений:</w:t>
      </w:r>
    </w:p>
    <w:p w:rsidR="00910437" w:rsidRPr="00723A18" w:rsidRDefault="00910437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tbl>
      <w:tblPr>
        <w:tblW w:w="10093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93"/>
      </w:tblGrid>
      <w:tr w:rsidR="001B4268" w:rsidRPr="0044342D" w:rsidTr="00FD7C5A">
        <w:trPr>
          <w:trHeight w:val="602"/>
        </w:trPr>
        <w:tc>
          <w:tcPr>
            <w:tcW w:w="10093" w:type="dxa"/>
          </w:tcPr>
          <w:p w:rsidR="005E32A0" w:rsidRPr="00400E66" w:rsidRDefault="00D938D6" w:rsidP="005E32A0">
            <w:pPr>
              <w:ind w:firstLine="656"/>
              <w:rPr>
                <w:rFonts w:ascii="Calibri" w:eastAsia="Times New Roman" w:hAnsi="Calibri"/>
                <w:color w:val="000000"/>
                <w:sz w:val="28"/>
                <w:szCs w:val="28"/>
                <w:lang w:val="en-US"/>
              </w:rPr>
            </w:pPr>
            <w:r w:rsidRPr="00400E6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E-mail</w:t>
            </w:r>
            <w:r w:rsidR="0054056F" w:rsidRPr="00400E6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: </w:t>
            </w:r>
            <w:r w:rsidR="0044342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Igor.ermakov</w:t>
            </w:r>
            <w:r w:rsidR="003D040D" w:rsidRPr="003D040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@tatar.ru</w:t>
            </w:r>
          </w:p>
          <w:p w:rsidR="001B4268" w:rsidRPr="0044342D" w:rsidRDefault="00D938D6" w:rsidP="0044342D">
            <w:pPr>
              <w:spacing w:after="0"/>
              <w:ind w:firstLine="634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00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  <w:r w:rsidRPr="0044342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: </w:t>
            </w:r>
            <w:r w:rsidR="0054056F" w:rsidRPr="0044342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(843) </w:t>
            </w:r>
            <w:r w:rsidR="001A35E4" w:rsidRPr="0044342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="0044342D" w:rsidRPr="0044342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91-90-93</w:t>
            </w:r>
          </w:p>
        </w:tc>
      </w:tr>
    </w:tbl>
    <w:p w:rsidR="001B4268" w:rsidRPr="0044342D" w:rsidRDefault="001B4268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8065DD" w:rsidRPr="00723A18" w:rsidRDefault="008065DD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723A18">
        <w:rPr>
          <w:rFonts w:ascii="Times New Roman" w:hAnsi="Times New Roman" w:cs="Times New Roman"/>
          <w:sz w:val="24"/>
          <w:szCs w:val="24"/>
        </w:rPr>
        <w:t>13. Иная информация по решению разработчика, относящаяся к сведениям о</w:t>
      </w:r>
    </w:p>
    <w:p w:rsidR="008065DD" w:rsidRPr="00723A18" w:rsidRDefault="008065DD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723A18">
        <w:rPr>
          <w:rFonts w:ascii="Times New Roman" w:hAnsi="Times New Roman" w:cs="Times New Roman"/>
          <w:sz w:val="24"/>
          <w:szCs w:val="24"/>
        </w:rPr>
        <w:t xml:space="preserve"> подготовке проекта </w:t>
      </w:r>
      <w:r w:rsidR="003D040D">
        <w:rPr>
          <w:rFonts w:ascii="Times New Roman" w:hAnsi="Times New Roman" w:cs="Times New Roman"/>
          <w:sz w:val="24"/>
          <w:szCs w:val="24"/>
        </w:rPr>
        <w:t>доклада</w:t>
      </w:r>
      <w:r w:rsidRPr="00723A18">
        <w:rPr>
          <w:rFonts w:ascii="Times New Roman" w:hAnsi="Times New Roman" w:cs="Times New Roman"/>
          <w:sz w:val="24"/>
          <w:szCs w:val="24"/>
        </w:rPr>
        <w:t>:</w:t>
      </w:r>
    </w:p>
    <w:p w:rsidR="00C94E8F" w:rsidRPr="00723A18" w:rsidRDefault="00C94E8F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65"/>
      </w:tblGrid>
      <w:tr w:rsidR="001B4268" w:rsidRPr="00CF2D8C" w:rsidTr="00FD7C5A">
        <w:trPr>
          <w:trHeight w:val="355"/>
        </w:trPr>
        <w:tc>
          <w:tcPr>
            <w:tcW w:w="10065" w:type="dxa"/>
          </w:tcPr>
          <w:p w:rsidR="001B4268" w:rsidRPr="00400E66" w:rsidRDefault="00D130BB" w:rsidP="00D130BB">
            <w:pPr>
              <w:spacing w:after="0"/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1B4268" w:rsidRPr="00400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тсутствует</w:t>
            </w:r>
          </w:p>
        </w:tc>
      </w:tr>
    </w:tbl>
    <w:p w:rsidR="003B556A" w:rsidRPr="00CF2D8C" w:rsidRDefault="003B556A" w:rsidP="009D553D">
      <w:pPr>
        <w:ind w:left="567" w:hanging="567"/>
        <w:rPr>
          <w:rFonts w:ascii="Times New Roman" w:hAnsi="Times New Roman" w:cs="Times New Roman"/>
          <w:i/>
          <w:sz w:val="24"/>
          <w:szCs w:val="24"/>
        </w:rPr>
      </w:pPr>
    </w:p>
    <w:sectPr w:rsidR="003B556A" w:rsidRPr="00CF2D8C" w:rsidSect="00D35369">
      <w:pgSz w:w="11900" w:h="16800"/>
      <w:pgMar w:top="1134" w:right="1134" w:bottom="113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4E6C32"/>
    <w:multiLevelType w:val="hybridMultilevel"/>
    <w:tmpl w:val="8FA68114"/>
    <w:lvl w:ilvl="0" w:tplc="F7CAC12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5DD"/>
    <w:rsid w:val="00080DA2"/>
    <w:rsid w:val="0008685D"/>
    <w:rsid w:val="001200B8"/>
    <w:rsid w:val="00154DBD"/>
    <w:rsid w:val="001A35E4"/>
    <w:rsid w:val="001A5129"/>
    <w:rsid w:val="001B4268"/>
    <w:rsid w:val="00205249"/>
    <w:rsid w:val="00265490"/>
    <w:rsid w:val="002F52F1"/>
    <w:rsid w:val="003B556A"/>
    <w:rsid w:val="003B7858"/>
    <w:rsid w:val="003C5D5A"/>
    <w:rsid w:val="003D040D"/>
    <w:rsid w:val="003E2E98"/>
    <w:rsid w:val="003F2457"/>
    <w:rsid w:val="00400E66"/>
    <w:rsid w:val="00416097"/>
    <w:rsid w:val="00422FA9"/>
    <w:rsid w:val="0044342D"/>
    <w:rsid w:val="00454E44"/>
    <w:rsid w:val="00466066"/>
    <w:rsid w:val="00536637"/>
    <w:rsid w:val="0054056F"/>
    <w:rsid w:val="00540BE2"/>
    <w:rsid w:val="0054391D"/>
    <w:rsid w:val="005C18CB"/>
    <w:rsid w:val="005E32A0"/>
    <w:rsid w:val="00645435"/>
    <w:rsid w:val="006748AE"/>
    <w:rsid w:val="0068619B"/>
    <w:rsid w:val="006E1E8F"/>
    <w:rsid w:val="00723A18"/>
    <w:rsid w:val="0072494B"/>
    <w:rsid w:val="00770262"/>
    <w:rsid w:val="007809E7"/>
    <w:rsid w:val="007C7332"/>
    <w:rsid w:val="007E4F42"/>
    <w:rsid w:val="008065DD"/>
    <w:rsid w:val="00811E17"/>
    <w:rsid w:val="008150E5"/>
    <w:rsid w:val="00871E56"/>
    <w:rsid w:val="008F6C28"/>
    <w:rsid w:val="00910437"/>
    <w:rsid w:val="009345D0"/>
    <w:rsid w:val="009D553D"/>
    <w:rsid w:val="009F551A"/>
    <w:rsid w:val="009F6736"/>
    <w:rsid w:val="00A03B3B"/>
    <w:rsid w:val="00A044E9"/>
    <w:rsid w:val="00A51953"/>
    <w:rsid w:val="00A76C0D"/>
    <w:rsid w:val="00AE1293"/>
    <w:rsid w:val="00B15342"/>
    <w:rsid w:val="00BB2414"/>
    <w:rsid w:val="00BB6889"/>
    <w:rsid w:val="00C7707B"/>
    <w:rsid w:val="00C94E8F"/>
    <w:rsid w:val="00CB010C"/>
    <w:rsid w:val="00CD71FD"/>
    <w:rsid w:val="00CE0336"/>
    <w:rsid w:val="00CF2D8C"/>
    <w:rsid w:val="00D130BB"/>
    <w:rsid w:val="00D17ED9"/>
    <w:rsid w:val="00D22DBD"/>
    <w:rsid w:val="00D24662"/>
    <w:rsid w:val="00D35369"/>
    <w:rsid w:val="00D655E0"/>
    <w:rsid w:val="00D938D6"/>
    <w:rsid w:val="00E42322"/>
    <w:rsid w:val="00E6772B"/>
    <w:rsid w:val="00E84913"/>
    <w:rsid w:val="00E8794C"/>
    <w:rsid w:val="00EA0497"/>
    <w:rsid w:val="00EF4150"/>
    <w:rsid w:val="00EF71DB"/>
    <w:rsid w:val="00F15364"/>
    <w:rsid w:val="00F238EF"/>
    <w:rsid w:val="00F2657B"/>
    <w:rsid w:val="00FD7C5A"/>
    <w:rsid w:val="00FF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BAFD1F-285B-428B-BD8F-C760C5CE9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41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938D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54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4DB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416097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Normal (Web)"/>
    <w:basedOn w:val="a"/>
    <w:uiPriority w:val="99"/>
    <w:unhideWhenUsed/>
    <w:rsid w:val="00EA0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6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156E4-F9EE-42A2-A38E-580574316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Исем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Булатова</dc:creator>
  <cp:lastModifiedBy>Ермаков Игорь Владимирович</cp:lastModifiedBy>
  <cp:revision>4</cp:revision>
  <cp:lastPrinted>2018-12-04T11:13:00Z</cp:lastPrinted>
  <dcterms:created xsi:type="dcterms:W3CDTF">2022-08-10T14:26:00Z</dcterms:created>
  <dcterms:modified xsi:type="dcterms:W3CDTF">2022-08-12T11:52:00Z</dcterms:modified>
</cp:coreProperties>
</file>